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4FA" w:rsidRPr="00C13054" w:rsidRDefault="00F174FA" w:rsidP="00BE35BE">
      <w:pPr>
        <w:pStyle w:val="NoSpacing"/>
      </w:pP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b/>
          <w:color w:val="222222"/>
          <w:highlight w:val="white"/>
        </w:rPr>
        <w:t xml:space="preserve">Walk &amp; Bike Funding </w:t>
      </w: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b/>
          <w:color w:val="222222"/>
          <w:highlight w:val="white"/>
        </w:rPr>
        <w:t xml:space="preserve">Empowering Children to Walk &amp; Bike to School </w:t>
      </w: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b/>
          <w:color w:val="222222"/>
          <w:highlight w:val="white"/>
        </w:rPr>
        <w:t>Application</w:t>
      </w:r>
    </w:p>
    <w:p w:rsidR="00A77722" w:rsidRDefault="00A77722" w:rsidP="00A77722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F174FA" w:rsidRDefault="00A77722">
      <w:pPr>
        <w:spacing w:line="240" w:lineRule="auto"/>
        <w:rPr>
          <w:rFonts w:ascii="Helvetica" w:eastAsia="Helvetica Neue" w:hAnsi="Helvetica" w:cs="Helvetica Neue"/>
          <w:color w:val="222222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>Primary Contact Name:</w:t>
      </w:r>
    </w:p>
    <w:p w:rsidR="00A77722" w:rsidRPr="00C13054" w:rsidRDefault="00A77722" w:rsidP="00A77722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>Phone:</w:t>
      </w:r>
    </w:p>
    <w:p w:rsidR="00A77722" w:rsidRPr="00C13054" w:rsidRDefault="00A77722" w:rsidP="00A77722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>Email:</w:t>
      </w:r>
    </w:p>
    <w:p w:rsidR="00F174FA" w:rsidRPr="00C13054" w:rsidRDefault="00A77722">
      <w:pPr>
        <w:spacing w:line="240" w:lineRule="auto"/>
        <w:rPr>
          <w:rFonts w:ascii="Helvetica" w:hAnsi="Helvetica"/>
        </w:rPr>
      </w:pPr>
      <w:r>
        <w:rPr>
          <w:rFonts w:ascii="Helvetica" w:eastAsia="Helvetica Neue" w:hAnsi="Helvetica" w:cs="Helvetica Neue"/>
          <w:color w:val="222222"/>
          <w:highlight w:val="white"/>
        </w:rPr>
        <w:t>School District</w:t>
      </w:r>
      <w:r w:rsidR="00646647" w:rsidRPr="00C13054">
        <w:rPr>
          <w:rFonts w:ascii="Helvetica" w:eastAsia="Helvetica Neue" w:hAnsi="Helvetica" w:cs="Helvetica Neue"/>
          <w:color w:val="222222"/>
          <w:highlight w:val="white"/>
        </w:rPr>
        <w:t xml:space="preserve">: </w:t>
      </w:r>
    </w:p>
    <w:p w:rsidR="00F174FA" w:rsidRPr="00C13054" w:rsidRDefault="00A77722">
      <w:pPr>
        <w:spacing w:line="240" w:lineRule="auto"/>
        <w:rPr>
          <w:rFonts w:ascii="Helvetica" w:hAnsi="Helvetica"/>
        </w:rPr>
      </w:pPr>
      <w:r>
        <w:rPr>
          <w:rFonts w:ascii="Helvetica" w:eastAsia="Helvetica Neue" w:hAnsi="Helvetica" w:cs="Helvetica Neue"/>
          <w:color w:val="222222"/>
          <w:highlight w:val="white"/>
        </w:rPr>
        <w:t>School Name (s)</w:t>
      </w:r>
      <w:r w:rsidR="00646647" w:rsidRPr="00C13054">
        <w:rPr>
          <w:rFonts w:ascii="Helvetica" w:eastAsia="Helvetica Neue" w:hAnsi="Helvetica" w:cs="Helvetica Neue"/>
          <w:color w:val="222222"/>
          <w:highlight w:val="white"/>
        </w:rPr>
        <w:t>:</w:t>
      </w:r>
    </w:p>
    <w:p w:rsidR="00F174FA" w:rsidRPr="00C13054" w:rsidRDefault="00646647">
      <w:pPr>
        <w:spacing w:line="240" w:lineRule="auto"/>
        <w:rPr>
          <w:rFonts w:ascii="Helvetica" w:hAnsi="Helvetica"/>
        </w:rPr>
      </w:pPr>
      <w:bookmarkStart w:id="0" w:name="h.gjdgxs" w:colFirst="0" w:colLast="0"/>
      <w:bookmarkEnd w:id="0"/>
      <w:r w:rsidRPr="00C13054">
        <w:rPr>
          <w:rFonts w:ascii="Helvetica" w:eastAsia="Helvetica Neue" w:hAnsi="Helvetica" w:cs="Helvetica Neue"/>
          <w:color w:val="222222"/>
          <w:highlight w:val="white"/>
        </w:rPr>
        <w:t>School website</w:t>
      </w:r>
      <w:r w:rsidR="005229F8">
        <w:rPr>
          <w:rFonts w:ascii="Helvetica" w:eastAsia="Helvetica Neue" w:hAnsi="Helvetica" w:cs="Helvetica Neue"/>
          <w:color w:val="222222"/>
          <w:highlight w:val="white"/>
        </w:rPr>
        <w:t xml:space="preserve"> (s)</w:t>
      </w:r>
      <w:r w:rsidRPr="00C13054">
        <w:rPr>
          <w:rFonts w:ascii="Helvetica" w:eastAsia="Helvetica Neue" w:hAnsi="Helvetica" w:cs="Helvetica Neue"/>
          <w:color w:val="222222"/>
          <w:highlight w:val="white"/>
        </w:rPr>
        <w:t xml:space="preserve">, if applicable: </w:t>
      </w:r>
    </w:p>
    <w:p w:rsidR="00F174FA" w:rsidRPr="00C13054" w:rsidRDefault="00F174FA">
      <w:pPr>
        <w:spacing w:line="240" w:lineRule="auto"/>
        <w:rPr>
          <w:rFonts w:ascii="Helvetica" w:hAnsi="Helvetica"/>
        </w:rPr>
      </w:pP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 xml:space="preserve">Alternate Contact Name: </w:t>
      </w: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 xml:space="preserve">Phone: </w:t>
      </w: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>Email:</w:t>
      </w:r>
    </w:p>
    <w:p w:rsidR="00F174FA" w:rsidRPr="00C13054" w:rsidRDefault="00F174FA">
      <w:pPr>
        <w:spacing w:line="240" w:lineRule="auto"/>
        <w:rPr>
          <w:rFonts w:ascii="Helvetica" w:hAnsi="Helvetica"/>
        </w:rPr>
      </w:pP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 xml:space="preserve">1. Amount requested </w:t>
      </w:r>
      <w:r w:rsidR="009D40E8" w:rsidRPr="00C13054">
        <w:rPr>
          <w:rFonts w:ascii="Helvetica" w:eastAsia="Helvetica Neue" w:hAnsi="Helvetica" w:cs="Helvetica Neue"/>
          <w:color w:val="222222"/>
          <w:highlight w:val="white"/>
        </w:rPr>
        <w:t>(Select One</w:t>
      </w:r>
      <w:r w:rsidRPr="00C13054">
        <w:rPr>
          <w:rFonts w:ascii="Helvetica" w:eastAsia="Helvetica Neue" w:hAnsi="Helvetica" w:cs="Helvetica Neue"/>
          <w:color w:val="222222"/>
          <w:highlight w:val="white"/>
        </w:rPr>
        <w:t>):</w:t>
      </w:r>
    </w:p>
    <w:p w:rsidR="00F174FA" w:rsidRPr="00C13054" w:rsidRDefault="00E02779" w:rsidP="00836331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</w:rPr>
      </w:pPr>
      <w:r w:rsidRPr="00C13054">
        <w:rPr>
          <w:rFonts w:ascii="Helvetica" w:hAnsi="Helvetica"/>
        </w:rPr>
        <w:t>$500</w:t>
      </w:r>
      <w:r w:rsidR="00B267D6" w:rsidRPr="00C13054">
        <w:rPr>
          <w:rFonts w:ascii="Helvetica" w:hAnsi="Helvetica"/>
        </w:rPr>
        <w:t xml:space="preserve"> to be used for a walk and/or bike to school event or challenge </w:t>
      </w:r>
    </w:p>
    <w:p w:rsidR="00B267D6" w:rsidRPr="00C13054" w:rsidRDefault="00B267D6" w:rsidP="00836331">
      <w:pPr>
        <w:spacing w:line="240" w:lineRule="auto"/>
        <w:ind w:firstLine="720"/>
        <w:rPr>
          <w:rFonts w:ascii="Helvetica" w:hAnsi="Helvetica"/>
        </w:rPr>
      </w:pPr>
      <w:r w:rsidRPr="00C13054">
        <w:rPr>
          <w:rFonts w:ascii="Helvetica" w:hAnsi="Helvetica"/>
        </w:rPr>
        <w:t xml:space="preserve">Eligible activities: </w:t>
      </w:r>
      <w:r w:rsidRPr="00C13054">
        <w:rPr>
          <w:rFonts w:ascii="Helvetica" w:hAnsi="Helvetica"/>
        </w:rPr>
        <w:tab/>
      </w:r>
      <w:proofErr w:type="spellStart"/>
      <w:r w:rsidRPr="00C13054">
        <w:rPr>
          <w:rFonts w:ascii="Helvetica" w:hAnsi="Helvetica"/>
        </w:rPr>
        <w:t>Walktober</w:t>
      </w:r>
      <w:proofErr w:type="spellEnd"/>
      <w:r w:rsidRPr="00C13054">
        <w:rPr>
          <w:rFonts w:ascii="Helvetica" w:hAnsi="Helvetica"/>
        </w:rPr>
        <w:t xml:space="preserve"> or Bike Month (May) challenge</w:t>
      </w:r>
    </w:p>
    <w:p w:rsidR="00B267D6" w:rsidRPr="00C13054" w:rsidRDefault="00BE35BE" w:rsidP="00836331">
      <w:pPr>
        <w:spacing w:line="240" w:lineRule="auto"/>
        <w:ind w:left="2160" w:firstLine="720"/>
        <w:rPr>
          <w:rFonts w:ascii="Helvetica" w:hAnsi="Helvetica"/>
        </w:rPr>
      </w:pPr>
      <w:r>
        <w:rPr>
          <w:rFonts w:ascii="Helvetica" w:hAnsi="Helvetica"/>
        </w:rPr>
        <w:t>Walk and/or Bike to School D</w:t>
      </w:r>
      <w:r w:rsidR="00B267D6" w:rsidRPr="00C13054">
        <w:rPr>
          <w:rFonts w:ascii="Helvetica" w:hAnsi="Helvetica"/>
        </w:rPr>
        <w:t>ay event</w:t>
      </w:r>
    </w:p>
    <w:p w:rsidR="00E02779" w:rsidRPr="00C13054" w:rsidRDefault="00E02779" w:rsidP="00836331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</w:rPr>
      </w:pPr>
      <w:r w:rsidRPr="00C13054">
        <w:rPr>
          <w:rFonts w:ascii="Helvetica" w:hAnsi="Helvetica"/>
        </w:rPr>
        <w:t>$1000</w:t>
      </w:r>
      <w:r w:rsidR="00B267D6" w:rsidRPr="00C13054">
        <w:rPr>
          <w:rFonts w:ascii="Helvetica" w:hAnsi="Helvetica"/>
        </w:rPr>
        <w:t xml:space="preserve"> </w:t>
      </w:r>
      <w:r w:rsidR="000E2021" w:rsidRPr="00C13054">
        <w:rPr>
          <w:rFonts w:ascii="Helvetica" w:hAnsi="Helvetica"/>
        </w:rPr>
        <w:t>to be used for a walking school bus or bike train</w:t>
      </w:r>
    </w:p>
    <w:p w:rsidR="000E2021" w:rsidRPr="00C13054" w:rsidRDefault="000E2021" w:rsidP="00836331">
      <w:pPr>
        <w:pStyle w:val="ListParagraph"/>
        <w:spacing w:line="240" w:lineRule="auto"/>
        <w:ind w:left="2880" w:hanging="2160"/>
        <w:rPr>
          <w:rFonts w:ascii="Helvetica" w:hAnsi="Helvetica"/>
        </w:rPr>
      </w:pPr>
      <w:r w:rsidRPr="00C13054">
        <w:rPr>
          <w:rFonts w:ascii="Helvetica" w:hAnsi="Helvetica"/>
        </w:rPr>
        <w:t>Eligible activities:</w:t>
      </w:r>
      <w:r w:rsidRPr="00C13054">
        <w:rPr>
          <w:rFonts w:ascii="Helvetica" w:hAnsi="Helvetica"/>
        </w:rPr>
        <w:tab/>
      </w:r>
      <w:r w:rsidR="009D40E8" w:rsidRPr="00C13054">
        <w:rPr>
          <w:rFonts w:ascii="Helvetica" w:hAnsi="Helvetica"/>
        </w:rPr>
        <w:t>One or more</w:t>
      </w:r>
      <w:r w:rsidR="00836331" w:rsidRPr="00C13054">
        <w:rPr>
          <w:rFonts w:ascii="Helvetica" w:hAnsi="Helvetica"/>
        </w:rPr>
        <w:t xml:space="preserve"> four-week walking school bus</w:t>
      </w:r>
      <w:r w:rsidR="009D40E8" w:rsidRPr="00C13054">
        <w:rPr>
          <w:rFonts w:ascii="Helvetica" w:hAnsi="Helvetica"/>
        </w:rPr>
        <w:t xml:space="preserve"> and/</w:t>
      </w:r>
      <w:r w:rsidR="00836331" w:rsidRPr="00C13054">
        <w:rPr>
          <w:rFonts w:ascii="Helvetica" w:hAnsi="Helvetica"/>
        </w:rPr>
        <w:t>or bike train program</w:t>
      </w:r>
      <w:r w:rsidR="00D14A92" w:rsidRPr="00C13054">
        <w:rPr>
          <w:rFonts w:ascii="Helvetica" w:hAnsi="Helvetica"/>
        </w:rPr>
        <w:t>(s)</w:t>
      </w:r>
      <w:r w:rsidR="00BE35BE">
        <w:rPr>
          <w:rFonts w:ascii="Helvetica" w:hAnsi="Helvetica"/>
        </w:rPr>
        <w:t>. Up to $500 of which can be used to fund stipend</w:t>
      </w:r>
      <w:r w:rsidR="00133850">
        <w:rPr>
          <w:rFonts w:ascii="Helvetica" w:hAnsi="Helvetica"/>
        </w:rPr>
        <w:t xml:space="preserve"> </w:t>
      </w:r>
      <w:r w:rsidR="00BE35BE">
        <w:rPr>
          <w:rFonts w:ascii="Helvetica" w:hAnsi="Helvetica"/>
        </w:rPr>
        <w:t>(s).</w:t>
      </w:r>
    </w:p>
    <w:p w:rsidR="00836331" w:rsidRPr="00C13054" w:rsidRDefault="00836331" w:rsidP="00836331">
      <w:pPr>
        <w:pStyle w:val="ListParagraph"/>
        <w:spacing w:line="240" w:lineRule="auto"/>
        <w:rPr>
          <w:rFonts w:ascii="Helvetica" w:hAnsi="Helvetica"/>
        </w:rPr>
      </w:pPr>
    </w:p>
    <w:p w:rsidR="00E02779" w:rsidRPr="00C13054" w:rsidRDefault="00E02779" w:rsidP="00836331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/>
        </w:rPr>
      </w:pPr>
      <w:r w:rsidRPr="00C13054">
        <w:rPr>
          <w:rFonts w:ascii="Helvetica" w:hAnsi="Helvetica"/>
        </w:rPr>
        <w:t>$1500</w:t>
      </w:r>
      <w:r w:rsidR="009D40E8" w:rsidRPr="00C13054">
        <w:rPr>
          <w:rFonts w:ascii="Helvetica" w:hAnsi="Helvetica"/>
        </w:rPr>
        <w:t xml:space="preserve"> to be used for walking school buses and/or bike trains</w:t>
      </w:r>
    </w:p>
    <w:p w:rsidR="00836331" w:rsidRPr="00C13054" w:rsidRDefault="009D40E8" w:rsidP="00836331">
      <w:pPr>
        <w:spacing w:line="240" w:lineRule="auto"/>
        <w:ind w:firstLine="720"/>
        <w:rPr>
          <w:rFonts w:ascii="Helvetica" w:hAnsi="Helvetica"/>
        </w:rPr>
      </w:pPr>
      <w:r w:rsidRPr="00C13054">
        <w:rPr>
          <w:rFonts w:ascii="Helvetica" w:hAnsi="Helvetica"/>
        </w:rPr>
        <w:t>Eligible activities:</w:t>
      </w:r>
      <w:r w:rsidRPr="00C13054">
        <w:rPr>
          <w:rFonts w:ascii="Helvetica" w:hAnsi="Helvetica"/>
        </w:rPr>
        <w:tab/>
        <w:t>Two or more</w:t>
      </w:r>
      <w:r w:rsidR="00836331" w:rsidRPr="00C13054">
        <w:rPr>
          <w:rFonts w:ascii="Helvetica" w:hAnsi="Helvetica"/>
        </w:rPr>
        <w:t xml:space="preserve"> four-week walking school bus</w:t>
      </w:r>
      <w:r w:rsidRPr="00C13054">
        <w:rPr>
          <w:rFonts w:ascii="Helvetica" w:hAnsi="Helvetica"/>
        </w:rPr>
        <w:t xml:space="preserve"> and/</w:t>
      </w:r>
      <w:r w:rsidR="00836331" w:rsidRPr="00C13054">
        <w:rPr>
          <w:rFonts w:ascii="Helvetica" w:hAnsi="Helvetica"/>
        </w:rPr>
        <w:t xml:space="preserve">or bike train </w:t>
      </w:r>
    </w:p>
    <w:p w:rsidR="009D40E8" w:rsidRPr="00C13054" w:rsidRDefault="00836331" w:rsidP="00836331">
      <w:pPr>
        <w:spacing w:line="240" w:lineRule="auto"/>
        <w:ind w:firstLine="720"/>
        <w:rPr>
          <w:rFonts w:ascii="Helvetica" w:hAnsi="Helvetica"/>
        </w:rPr>
      </w:pPr>
      <w:r w:rsidRPr="00C13054">
        <w:rPr>
          <w:rFonts w:ascii="Helvetica" w:hAnsi="Helvetica"/>
        </w:rPr>
        <w:tab/>
      </w:r>
      <w:r w:rsidRPr="00C13054">
        <w:rPr>
          <w:rFonts w:ascii="Helvetica" w:hAnsi="Helvetica"/>
        </w:rPr>
        <w:tab/>
      </w:r>
      <w:r w:rsidRPr="00C13054">
        <w:rPr>
          <w:rFonts w:ascii="Helvetica" w:hAnsi="Helvetica"/>
        </w:rPr>
        <w:tab/>
      </w:r>
      <w:proofErr w:type="gramStart"/>
      <w:r w:rsidR="00133850">
        <w:rPr>
          <w:rFonts w:ascii="Helvetica" w:hAnsi="Helvetica"/>
        </w:rPr>
        <w:t>p</w:t>
      </w:r>
      <w:r w:rsidRPr="00C13054">
        <w:rPr>
          <w:rFonts w:ascii="Helvetica" w:hAnsi="Helvetica"/>
        </w:rPr>
        <w:t>rograms</w:t>
      </w:r>
      <w:proofErr w:type="gramEnd"/>
      <w:r w:rsidR="00BE35BE">
        <w:rPr>
          <w:rFonts w:ascii="Helvetica" w:hAnsi="Helvetica"/>
        </w:rPr>
        <w:t>. Up to $1000 of wh</w:t>
      </w:r>
      <w:r w:rsidR="00A77722">
        <w:rPr>
          <w:rFonts w:ascii="Helvetica" w:hAnsi="Helvetica"/>
        </w:rPr>
        <w:t>ich can be used to fund stipends</w:t>
      </w:r>
      <w:r w:rsidR="00BE35BE">
        <w:rPr>
          <w:rFonts w:ascii="Helvetica" w:hAnsi="Helvetica"/>
        </w:rPr>
        <w:t>.</w:t>
      </w:r>
    </w:p>
    <w:p w:rsidR="009D40E8" w:rsidRPr="00C13054" w:rsidRDefault="009D40E8" w:rsidP="009D40E8">
      <w:pPr>
        <w:pStyle w:val="ListParagraph"/>
        <w:spacing w:line="240" w:lineRule="auto"/>
        <w:ind w:left="1440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  <w:highlight w:val="white"/>
        </w:rPr>
      </w:pPr>
    </w:p>
    <w:p w:rsidR="00F174FA" w:rsidRPr="00C13054" w:rsidRDefault="00646647">
      <w:pPr>
        <w:spacing w:line="240" w:lineRule="auto"/>
        <w:rPr>
          <w:rFonts w:ascii="Helvetica" w:eastAsia="Helvetica Neue" w:hAnsi="Helvetica" w:cs="Helvetica Neue"/>
          <w:color w:val="222222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>2. Provide a detailed description of your project including all foreseeable costs and the timeline of activities.</w:t>
      </w:r>
      <w:r w:rsidR="002270A4">
        <w:rPr>
          <w:rFonts w:ascii="Helvetica" w:eastAsia="Helvetica Neue" w:hAnsi="Helvetica" w:cs="Helvetica Neue"/>
          <w:color w:val="222222"/>
        </w:rPr>
        <w:t xml:space="preserve"> Will activities serve one school or more than one school?</w:t>
      </w:r>
      <w:r w:rsidR="00133850">
        <w:rPr>
          <w:rFonts w:ascii="Helvetica" w:eastAsia="Helvetica Neue" w:hAnsi="Helvetica" w:cs="Helvetica Neue"/>
          <w:color w:val="222222"/>
        </w:rPr>
        <w:t xml:space="preserve"> What is/are the name (s) of the school (s)?</w:t>
      </w: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</w:rPr>
      </w:pPr>
    </w:p>
    <w:p w:rsidR="00927BD7" w:rsidRPr="00C13054" w:rsidRDefault="00927BD7">
      <w:pPr>
        <w:spacing w:line="240" w:lineRule="auto"/>
        <w:rPr>
          <w:rFonts w:ascii="Helvetica" w:eastAsia="Helvetica Neue" w:hAnsi="Helvetica" w:cs="Helvetica Neue"/>
          <w:color w:val="222222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927BD7" w:rsidRPr="00C13054" w:rsidRDefault="00927BD7">
      <w:pPr>
        <w:spacing w:line="240" w:lineRule="auto"/>
        <w:rPr>
          <w:rFonts w:ascii="Helvetica" w:hAnsi="Helvetica"/>
        </w:rPr>
      </w:pPr>
    </w:p>
    <w:p w:rsidR="00F174FA" w:rsidRPr="00C13054" w:rsidRDefault="00F174FA">
      <w:pPr>
        <w:spacing w:line="240" w:lineRule="auto"/>
        <w:rPr>
          <w:rFonts w:ascii="Helvetica" w:hAnsi="Helvetica"/>
        </w:rPr>
      </w:pPr>
    </w:p>
    <w:p w:rsidR="00F174FA" w:rsidRPr="00C13054" w:rsidRDefault="00646647">
      <w:pPr>
        <w:spacing w:line="240" w:lineRule="auto"/>
        <w:rPr>
          <w:rFonts w:ascii="Helvetica" w:hAnsi="Helvetica"/>
        </w:rPr>
      </w:pPr>
      <w:r w:rsidRPr="00C13054">
        <w:rPr>
          <w:rFonts w:ascii="Helvetica" w:eastAsia="Helvetica Neue" w:hAnsi="Helvetica" w:cs="Helvetica Neue"/>
          <w:color w:val="222222"/>
          <w:highlight w:val="white"/>
        </w:rPr>
        <w:t>3. How will</w:t>
      </w:r>
      <w:r w:rsidR="009D40E8" w:rsidRPr="00C13054">
        <w:rPr>
          <w:rFonts w:ascii="Helvetica" w:eastAsia="Helvetica Neue" w:hAnsi="Helvetica" w:cs="Helvetica Neue"/>
          <w:color w:val="222222"/>
          <w:highlight w:val="white"/>
        </w:rPr>
        <w:t xml:space="preserve"> the activities enabled by</w:t>
      </w:r>
      <w:r w:rsidRPr="00C13054">
        <w:rPr>
          <w:rFonts w:ascii="Helvetica" w:eastAsia="Helvetica Neue" w:hAnsi="Helvetica" w:cs="Helvetica Neue"/>
          <w:color w:val="222222"/>
          <w:highlight w:val="white"/>
        </w:rPr>
        <w:t xml:space="preserve"> these funds support your school’s efforts to increase walking and biking to school?</w:t>
      </w:r>
      <w:r w:rsidR="00133850">
        <w:rPr>
          <w:rFonts w:ascii="Helvetica" w:eastAsia="Helvetica Neue" w:hAnsi="Helvetica" w:cs="Helvetica Neue"/>
          <w:color w:val="222222"/>
        </w:rPr>
        <w:t xml:space="preserve"> What are the primary beneficial outcomes of these activities?</w:t>
      </w:r>
    </w:p>
    <w:p w:rsidR="00F174FA" w:rsidRDefault="00F174FA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  <w:bookmarkStart w:id="1" w:name="_GoBack"/>
      <w:bookmarkEnd w:id="1"/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2270A4">
      <w:pPr>
        <w:widowControl w:val="0"/>
        <w:spacing w:line="240" w:lineRule="auto"/>
        <w:rPr>
          <w:rFonts w:ascii="Helvetica" w:hAnsi="Helvetica"/>
        </w:rPr>
      </w:pPr>
    </w:p>
    <w:p w:rsidR="002270A4" w:rsidRDefault="00CA2606">
      <w:pPr>
        <w:widowControl w:val="0"/>
        <w:spacing w:line="240" w:lineRule="auto"/>
        <w:rPr>
          <w:rFonts w:ascii="Helvetica" w:hAnsi="Helvetica"/>
        </w:rPr>
      </w:pPr>
      <w:r w:rsidRPr="00F16994">
        <w:rPr>
          <w:rFonts w:ascii="Helvetica" w:eastAsia="Helvetica Neue" w:hAnsi="Helvetica" w:cs="Helvetica Neue"/>
          <w:b/>
        </w:rPr>
        <w:t xml:space="preserve">Email applications as an attachment to </w:t>
      </w:r>
      <w:hyperlink r:id="rId8" w:history="1">
        <w:r w:rsidR="00EF7608" w:rsidRPr="000B08F6">
          <w:rPr>
            <w:rStyle w:val="Hyperlink"/>
            <w:rFonts w:ascii="Helvetica" w:eastAsia="Helvetica Neue" w:hAnsi="Helvetica" w:cs="Helvetica Neue"/>
            <w:b/>
          </w:rPr>
          <w:t>shannonk@cascade.org</w:t>
        </w:r>
      </w:hyperlink>
      <w:r>
        <w:rPr>
          <w:rFonts w:ascii="Helvetica" w:eastAsia="Helvetica Neue" w:hAnsi="Helvetica" w:cs="Helvetica Neue"/>
        </w:rPr>
        <w:t>.</w:t>
      </w:r>
    </w:p>
    <w:p w:rsidR="002270A4" w:rsidRPr="00C13054" w:rsidRDefault="002270A4">
      <w:pPr>
        <w:widowControl w:val="0"/>
        <w:spacing w:line="24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Questions?</w:t>
      </w:r>
      <w:proofErr w:type="gramEnd"/>
      <w:r>
        <w:rPr>
          <w:rFonts w:ascii="Helvetica" w:hAnsi="Helvetica"/>
        </w:rPr>
        <w:t xml:space="preserve"> Contact </w:t>
      </w:r>
      <w:r w:rsidR="00EF7608">
        <w:rPr>
          <w:rFonts w:ascii="Helvetica" w:hAnsi="Helvetica"/>
        </w:rPr>
        <w:t xml:space="preserve">Shannon </w:t>
      </w:r>
      <w:proofErr w:type="spellStart"/>
      <w:r w:rsidR="00EF7608">
        <w:rPr>
          <w:rFonts w:ascii="Helvetica" w:hAnsi="Helvetica"/>
        </w:rPr>
        <w:t>Koller</w:t>
      </w:r>
      <w:proofErr w:type="spellEnd"/>
      <w:r>
        <w:rPr>
          <w:rFonts w:ascii="Helvetica" w:hAnsi="Helvetica"/>
        </w:rPr>
        <w:t xml:space="preserve"> at </w:t>
      </w:r>
      <w:hyperlink r:id="rId9" w:history="1">
        <w:r w:rsidR="00201002" w:rsidRPr="000B08F6">
          <w:rPr>
            <w:rStyle w:val="Hyperlink"/>
            <w:rFonts w:ascii="Helvetica" w:hAnsi="Helvetica"/>
          </w:rPr>
          <w:t>shannonk@cascade.org</w:t>
        </w:r>
      </w:hyperlink>
    </w:p>
    <w:sectPr w:rsidR="002270A4" w:rsidRPr="00C130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8F" w:rsidRDefault="005F5D8F">
      <w:pPr>
        <w:spacing w:line="240" w:lineRule="auto"/>
      </w:pPr>
      <w:r>
        <w:separator/>
      </w:r>
    </w:p>
  </w:endnote>
  <w:endnote w:type="continuationSeparator" w:id="0">
    <w:p w:rsidR="005F5D8F" w:rsidRDefault="005F5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A" w:rsidRDefault="00646647">
    <w:pPr>
      <w:tabs>
        <w:tab w:val="center" w:pos="4680"/>
        <w:tab w:val="right" w:pos="9360"/>
      </w:tabs>
      <w:spacing w:after="720" w:line="240" w:lineRule="auto"/>
    </w:pPr>
    <w:r>
      <w:rPr>
        <w:noProof/>
      </w:rPr>
      <w:drawing>
        <wp:inline distT="0" distB="0" distL="114300" distR="114300">
          <wp:extent cx="1188720" cy="1124712"/>
          <wp:effectExtent l="0" t="0" r="0" b="0"/>
          <wp:docPr id="2" name="image03.jpg" descr="C:\Users\volunteer\Downloads\Square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volunteer\Downloads\Square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247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F32CF">
      <w:t xml:space="preserve">       </w:t>
    </w:r>
    <w:r w:rsidR="00CF32CF">
      <w:rPr>
        <w:noProof/>
      </w:rPr>
      <w:drawing>
        <wp:inline distT="0" distB="0" distL="0" distR="0">
          <wp:extent cx="1238250" cy="1238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PI-logo-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8F" w:rsidRDefault="005F5D8F">
      <w:pPr>
        <w:spacing w:line="240" w:lineRule="auto"/>
      </w:pPr>
      <w:r>
        <w:separator/>
      </w:r>
    </w:p>
  </w:footnote>
  <w:footnote w:type="continuationSeparator" w:id="0">
    <w:p w:rsidR="005F5D8F" w:rsidRDefault="005F5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A" w:rsidRDefault="00646647">
    <w:r>
      <w:rPr>
        <w:noProof/>
      </w:rPr>
      <w:drawing>
        <wp:inline distT="114300" distB="114300" distL="114300" distR="114300">
          <wp:extent cx="5943600" cy="1828800"/>
          <wp:effectExtent l="0" t="0" r="0" b="0"/>
          <wp:docPr id="1" name="image02.png" descr="GDoc_letterhead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GDoc_letterhead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4A"/>
    <w:multiLevelType w:val="hybridMultilevel"/>
    <w:tmpl w:val="95D6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7480"/>
    <w:multiLevelType w:val="hybridMultilevel"/>
    <w:tmpl w:val="45727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0634"/>
    <w:multiLevelType w:val="hybridMultilevel"/>
    <w:tmpl w:val="68BA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2272"/>
    <w:multiLevelType w:val="hybridMultilevel"/>
    <w:tmpl w:val="2A1859A0"/>
    <w:lvl w:ilvl="0" w:tplc="FFCE0C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4FA"/>
    <w:rsid w:val="000142C5"/>
    <w:rsid w:val="00051011"/>
    <w:rsid w:val="000E2021"/>
    <w:rsid w:val="00133850"/>
    <w:rsid w:val="00142A4F"/>
    <w:rsid w:val="00175E0E"/>
    <w:rsid w:val="00201002"/>
    <w:rsid w:val="002270A4"/>
    <w:rsid w:val="00326C4D"/>
    <w:rsid w:val="00427E4C"/>
    <w:rsid w:val="004542FB"/>
    <w:rsid w:val="005229F8"/>
    <w:rsid w:val="005656D8"/>
    <w:rsid w:val="005F5D8F"/>
    <w:rsid w:val="00646647"/>
    <w:rsid w:val="00762226"/>
    <w:rsid w:val="00836331"/>
    <w:rsid w:val="00927BD7"/>
    <w:rsid w:val="009D40E8"/>
    <w:rsid w:val="00A77722"/>
    <w:rsid w:val="00B267D6"/>
    <w:rsid w:val="00BE35BE"/>
    <w:rsid w:val="00C13054"/>
    <w:rsid w:val="00CA2606"/>
    <w:rsid w:val="00CF32CF"/>
    <w:rsid w:val="00D14A92"/>
    <w:rsid w:val="00DB06DA"/>
    <w:rsid w:val="00E02779"/>
    <w:rsid w:val="00E920C3"/>
    <w:rsid w:val="00EB7E7B"/>
    <w:rsid w:val="00EE7168"/>
    <w:rsid w:val="00EF7608"/>
    <w:rsid w:val="00F174FA"/>
    <w:rsid w:val="00F97A08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35B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2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CF"/>
  </w:style>
  <w:style w:type="paragraph" w:styleId="Footer">
    <w:name w:val="footer"/>
    <w:basedOn w:val="Normal"/>
    <w:link w:val="FooterChar"/>
    <w:uiPriority w:val="99"/>
    <w:unhideWhenUsed/>
    <w:rsid w:val="00CF32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35B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2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2CF"/>
  </w:style>
  <w:style w:type="paragraph" w:styleId="Footer">
    <w:name w:val="footer"/>
    <w:basedOn w:val="Normal"/>
    <w:link w:val="FooterChar"/>
    <w:uiPriority w:val="99"/>
    <w:unhideWhenUsed/>
    <w:rsid w:val="00CF32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k@cascad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nonk@cascad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joshm</dc:creator>
  <cp:lastModifiedBy>volunteer</cp:lastModifiedBy>
  <cp:revision>3</cp:revision>
  <cp:lastPrinted>2016-10-11T18:18:00Z</cp:lastPrinted>
  <dcterms:created xsi:type="dcterms:W3CDTF">2016-10-11T18:18:00Z</dcterms:created>
  <dcterms:modified xsi:type="dcterms:W3CDTF">2016-10-11T18:20:00Z</dcterms:modified>
</cp:coreProperties>
</file>